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52" w:rsidRPr="00EF07D4" w:rsidRDefault="000E4152" w:rsidP="000E4152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Illustrative example 3.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Arrangement of the</w:t>
      </w:r>
      <w:r w:rsidRPr="00EF07D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specific reference list in English</w:t>
      </w:r>
    </w:p>
    <w:p w:rsidR="000E4152" w:rsidRPr="00E56E0D" w:rsidRDefault="000E4152" w:rsidP="000E4152">
      <w:pPr>
        <w:shd w:val="clear" w:color="auto" w:fill="DAEAF8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3.1. Reference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to 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scientific monograph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written in the Russian language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: a link to the monograph: authors, year of publication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parentheses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,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title (translite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ration in italics)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the title of the scientific monograph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should be translated into 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English. lang. [in square brackets], outp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ut data (place of publication) is also translated into the English 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lang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uage 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E.g. Moscow, St. Petersburg;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the name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of the Publishing House is also written in English/ e.g.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Moscow St. Univ. Publ. or transliteration of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the name of the publishing house</w:t>
      </w:r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: </w:t>
      </w:r>
      <w:proofErr w:type="spellStart"/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Nauka</w:t>
      </w:r>
      <w:proofErr w:type="spellEnd"/>
      <w:r w:rsidRPr="00E56E0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Publ., the number of pages in the publication: 570 p.</w:t>
      </w:r>
    </w:p>
    <w:p w:rsidR="000E4152" w:rsidRPr="000E4152" w:rsidRDefault="000E4152" w:rsidP="000E4152">
      <w:pPr>
        <w:shd w:val="clear" w:color="auto" w:fill="DAEAF8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  <w:t>Example</w:t>
      </w:r>
      <w:r w:rsidRPr="006475DF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Klarin</w:t>
      </w:r>
      <w:proofErr w:type="spellEnd"/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M</w:t>
      </w:r>
      <w:r w:rsidRPr="006475D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. V.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6475D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1989)</w:t>
      </w:r>
      <w:r w:rsidRPr="00F7398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6475D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Pedagogicheskaja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6475D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tekhnologija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6475D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6475D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uchebnom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6475D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processe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6475D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[</w:t>
      </w:r>
      <w:proofErr w:type="spellStart"/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Educationa</w:t>
      </w:r>
      <w:proofErr w:type="spellEnd"/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technology in the educational process</w:t>
      </w:r>
      <w:r w:rsidRPr="006475D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].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6475D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Moscow</w:t>
      </w:r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: </w:t>
      </w:r>
      <w:proofErr w:type="spellStart"/>
      <w:r w:rsidRPr="006475D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Znanije</w:t>
      </w:r>
      <w:proofErr w:type="spellEnd"/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6475D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Publ</w:t>
      </w:r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., 80 </w:t>
      </w:r>
      <w:r w:rsidRPr="006475D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</w:t>
      </w:r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</w:p>
    <w:p w:rsidR="000E4152" w:rsidRPr="00480791" w:rsidRDefault="000E4152" w:rsidP="000E4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3.2. Reference to the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articles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that were published  in the Russian language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in the scientific periodical journal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s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: surname and initials of the author (transliteration), yea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r of publication (written in parentheses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), title of article 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should be written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in transliteration,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and there should be the translation of the title into English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[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given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in brackets], the name of the journal in the transliteration in italics, the translation 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of the name of the journal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in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to English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language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is written in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[brackets], indicating the number of t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he edition,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pages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are marked by  “p.” sign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. After the 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description of the article there should be indication to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the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language</w:t>
      </w:r>
      <w:proofErr w:type="gramEnd"/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 xml:space="preserve"> of  the material </w:t>
      </w:r>
      <w:r w:rsidRPr="00480791"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val="en-US" w:eastAsia="ru-RU"/>
        </w:rPr>
        <w:t>(in Russ.). You should also indicate the availability of the summary in English (abstract in Eng.)</w:t>
      </w:r>
    </w:p>
    <w:p w:rsidR="000E4152" w:rsidRPr="00325C50" w:rsidRDefault="000E4152" w:rsidP="000E4152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Example:</w:t>
      </w:r>
      <w:r w:rsidRPr="005B277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proofErr w:type="spellStart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>Belyaev</w:t>
      </w:r>
      <w:proofErr w:type="spellEnd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>G.Yu</w:t>
      </w:r>
      <w:proofErr w:type="spellEnd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. </w:t>
      </w:r>
      <w:proofErr w:type="gramStart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(2013)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Aktualnyie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napravleniya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i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modeli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vospitaniya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v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sovremennoy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mezhdunarodnoy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praktike</w:t>
      </w:r>
      <w:proofErr w:type="spellEnd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[E</w:t>
      </w:r>
      <w:r w:rsidRPr="007D0956">
        <w:rPr>
          <w:rFonts w:ascii="Times New Roman" w:hAnsi="Times New Roman" w:cs="Times New Roman"/>
          <w:sz w:val="18"/>
          <w:szCs w:val="18"/>
          <w:lang w:val="en-US"/>
        </w:rPr>
        <w:t>pistemological problems of the theory of education in the general scientific context</w:t>
      </w:r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>].</w:t>
      </w:r>
      <w:proofErr w:type="gramEnd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Sibirskiy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pedagogicheskiy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proofErr w:type="spellStart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>zhurnal</w:t>
      </w:r>
      <w:proofErr w:type="spellEnd"/>
      <w:r w:rsidRPr="007D0956">
        <w:rPr>
          <w:rFonts w:ascii="Times New Roman" w:hAnsi="Times New Roman" w:cs="Times New Roman"/>
          <w:i/>
          <w:color w:val="333333"/>
          <w:sz w:val="18"/>
          <w:szCs w:val="18"/>
          <w:lang w:val="en-US"/>
        </w:rPr>
        <w:t xml:space="preserve"> </w:t>
      </w:r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>[Siberian Pedagogical Journal].</w:t>
      </w:r>
      <w:proofErr w:type="gramEnd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No 3, pp. 42-48 (in Russ., </w:t>
      </w:r>
      <w:proofErr w:type="spellStart"/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>abstact</w:t>
      </w:r>
      <w:proofErr w:type="spellEnd"/>
      <w:r w:rsidRPr="003B1320">
        <w:rPr>
          <w:rFonts w:ascii="Times New Roman" w:hAnsi="Times New Roman" w:cs="Times New Roman"/>
          <w:color w:val="333333"/>
          <w:sz w:val="18"/>
          <w:szCs w:val="18"/>
          <w:lang w:val="en-US"/>
        </w:rPr>
        <w:t>.</w:t>
      </w:r>
      <w:r w:rsidRPr="007D0956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in Eng.)</w:t>
      </w:r>
      <w:r w:rsidRPr="00325C5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 xml:space="preserve"> </w:t>
      </w:r>
    </w:p>
    <w:p w:rsidR="000E4152" w:rsidRPr="00325C50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 w:rsidRPr="00325C5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3.3. Reference to other materials</w:t>
      </w:r>
    </w:p>
    <w:p w:rsidR="000E4152" w:rsidRPr="00325C50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3.3.1.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collection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of articles from </w:t>
      </w:r>
      <w:r w:rsidRPr="00325C5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the conference:</w:t>
      </w:r>
    </w:p>
    <w:p w:rsidR="000E4152" w:rsidRPr="009C1893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Zakamennykh</w:t>
      </w:r>
      <w:proofErr w:type="spellEnd"/>
      <w:r w:rsidRPr="00325C5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G</w:t>
      </w:r>
      <w:r w:rsidRPr="00325C5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.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 w:rsidRPr="00325C5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. </w:t>
      </w:r>
      <w:bookmarkStart w:id="0" w:name="_GoBack"/>
      <w:proofErr w:type="spellStart"/>
      <w:r w:rsidRPr="00665B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Organizatciya</w:t>
      </w:r>
      <w:proofErr w:type="spellEnd"/>
      <w:r w:rsidRPr="00665B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proofErr w:type="spellStart"/>
      <w:r w:rsidRPr="00665B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protcessa</w:t>
      </w:r>
      <w:proofErr w:type="spellEnd"/>
      <w:r w:rsidRPr="00665B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665B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obucheniya</w:t>
      </w:r>
      <w:proofErr w:type="spellEnd"/>
      <w:r w:rsidRPr="00665B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bookmarkEnd w:id="0"/>
      <w:r w:rsidRPr="00325C50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en-US" w:eastAsia="ru-RU"/>
        </w:rPr>
        <w:t xml:space="preserve"> </w:t>
      </w:r>
      <w:r w:rsidRPr="00325C5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Organization</w:t>
      </w:r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of</w:t>
      </w:r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the</w:t>
      </w:r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educational</w:t>
      </w:r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process</w:t>
      </w:r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].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Vserossijskaja</w:t>
      </w:r>
      <w:proofErr w:type="spellEnd"/>
      <w:r w:rsidRPr="005B27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nauchno-metodicheskajakonferencija</w:t>
      </w:r>
      <w:proofErr w:type="spellEnd"/>
      <w:proofErr w:type="gram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“</w:t>
      </w:r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Innovacionnye</w:t>
      </w:r>
      <w:proofErr w:type="spellEnd"/>
      <w:proofErr w:type="gram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tehnologii</w:t>
      </w:r>
      <w:proofErr w:type="spell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v</w:t>
      </w:r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obrazovatel'noj</w:t>
      </w:r>
      <w:proofErr w:type="spell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dejatel'nosti</w:t>
      </w:r>
      <w:proofErr w:type="spell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” [Innovative technologies in educational activities.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Proc.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Sci. and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method.</w:t>
      </w:r>
      <w:proofErr w:type="gram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conf.].</w:t>
      </w:r>
      <w:proofErr w:type="gram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Nizhny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Novgorod: NSTU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n.a</w:t>
      </w:r>
      <w:proofErr w:type="spellEnd"/>
      <w:proofErr w:type="gram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 R.E. Alekseev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Publ., 2012, pp. 4-7. </w:t>
      </w:r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(In Russ.)</w:t>
      </w:r>
      <w:proofErr w:type="gramEnd"/>
    </w:p>
    <w:p w:rsidR="000E4152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0E4152" w:rsidRPr="00325C50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325C5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3.3.2. Link to thesis:</w:t>
      </w:r>
    </w:p>
    <w:p w:rsidR="000E4152" w:rsidRPr="009C1893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Semenov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V.</w:t>
      </w:r>
      <w:proofErr w:type="gram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Matematicheskoe</w:t>
      </w:r>
      <w:proofErr w:type="spellEnd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 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modelirovanie</w:t>
      </w:r>
      <w:proofErr w:type="spellEnd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 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plazmy</w:t>
      </w:r>
      <w:proofErr w:type="spellEnd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 v 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sisteme</w:t>
      </w:r>
      <w:proofErr w:type="spellEnd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 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kompaktnyi</w:t>
      </w:r>
      <w:proofErr w:type="spellEnd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 tor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Dokt</w:t>
      </w:r>
      <w:proofErr w:type="spell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Diss. [Mathematical modeling of the plasma in the 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compacttorus</w:t>
      </w:r>
      <w:proofErr w:type="spell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  <w:proofErr w:type="gram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proofErr w:type="spellStart"/>
      <w:proofErr w:type="gramStart"/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Doct</w:t>
      </w:r>
      <w:proofErr w:type="spellEnd"/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proofErr w:type="spellStart"/>
      <w:proofErr w:type="gramStart"/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Diss</w:t>
      </w:r>
      <w:proofErr w:type="spellEnd"/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.]</w:t>
      </w:r>
      <w:proofErr w:type="gramEnd"/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B277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Moscow</w:t>
      </w:r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2003.</w:t>
      </w:r>
      <w:proofErr w:type="gramEnd"/>
      <w:r w:rsidRPr="000E41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272 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p</w:t>
      </w:r>
      <w:proofErr w:type="spell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E4152" w:rsidRPr="00E7486B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3.3.3.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Ссылка на переводную работу (указывать действительное написание фамилий авторов):</w:t>
      </w:r>
    </w:p>
    <w:p w:rsidR="000E4152" w:rsidRPr="00325C50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3.3.3. The reference to a translated document </w:t>
      </w:r>
      <w:r w:rsidRPr="00325C5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(specify the actual writing of the names of the authors):</w:t>
      </w:r>
    </w:p>
    <w:p w:rsidR="000E4152" w:rsidRPr="009C1893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Altbach</w:t>
      </w:r>
      <w:proofErr w:type="spell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Philip G.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Proshloe</w:t>
      </w:r>
      <w:proofErr w:type="spell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,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nastojashhee</w:t>
      </w:r>
      <w:proofErr w:type="spell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proofErr w:type="spell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budushhee</w:t>
      </w:r>
      <w:proofErr w:type="spell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issledovatel'skih</w:t>
      </w:r>
      <w:proofErr w:type="spell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universitetov</w:t>
      </w:r>
      <w:proofErr w:type="spell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[The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Past</w:t>
      </w:r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,</w:t>
      </w:r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Present, and Future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of the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Research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University].</w:t>
      </w:r>
      <w:proofErr w:type="gram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Stanovlenie</w:t>
      </w:r>
      <w:proofErr w:type="spell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issledovatel'skih</w:t>
      </w:r>
      <w:proofErr w:type="spell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universitetov</w:t>
      </w:r>
      <w:proofErr w:type="spell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mirovogo</w:t>
      </w:r>
      <w:proofErr w:type="spell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klassa</w:t>
      </w:r>
      <w:proofErr w:type="spellEnd"/>
      <w:r w:rsidRPr="009D39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[Formation of world-class research universities].</w:t>
      </w:r>
      <w:proofErr w:type="gram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Moscow: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Ves</w:t>
      </w:r>
      <w:proofErr w:type="spellEnd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' Mir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Publ., 2012, pp. 11-34.</w:t>
      </w:r>
    </w:p>
    <w:p w:rsidR="000E4152" w:rsidRPr="00325C50" w:rsidRDefault="000E4152" w:rsidP="000E4152">
      <w:pPr>
        <w:shd w:val="clear" w:color="auto" w:fill="DAEAF8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0E4152" w:rsidRPr="009C1893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3.3.4. The reference to law:</w:t>
      </w:r>
    </w:p>
    <w:p w:rsidR="000E4152" w:rsidRPr="009C1893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RF Federal Law 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«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On Education in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Russian Federation</w:t>
      </w:r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»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dated December 29 2012, No 273-FZ (In Russ.)</w:t>
      </w:r>
    </w:p>
    <w:p w:rsidR="000E4152" w:rsidRPr="009C1893" w:rsidRDefault="000E4152" w:rsidP="000E4152">
      <w:pPr>
        <w:shd w:val="clear" w:color="auto" w:fill="DAEAF8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     3.3.5. The reference to a document</w:t>
      </w:r>
    </w:p>
    <w:p w:rsidR="000E4152" w:rsidRPr="005B2771" w:rsidRDefault="000E4152" w:rsidP="000E4152">
      <w:pPr>
        <w:shd w:val="clear" w:color="auto" w:fill="DAEA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Current status of the Russian pharmaceutical industry and international experience.</w:t>
      </w:r>
      <w:proofErr w:type="gram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Materials for the working group of the Commission for Modernization and Technological Development of Russia's Economy.</w:t>
      </w:r>
      <w:proofErr w:type="gramEnd"/>
      <w:r w:rsidRPr="009D397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9C189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Available at: http://www.strategy.ru (In Russ.).</w:t>
      </w:r>
    </w:p>
    <w:p w:rsidR="000E4152" w:rsidRPr="005B2771" w:rsidRDefault="000E4152" w:rsidP="000E4152">
      <w:pPr>
        <w:shd w:val="clear" w:color="auto" w:fill="DAEAF8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DAEAF8"/>
          <w:lang w:val="en-US"/>
        </w:rPr>
      </w:pPr>
    </w:p>
    <w:p w:rsidR="00A12C68" w:rsidRPr="000E4152" w:rsidRDefault="000E4152" w:rsidP="000E4152">
      <w:pPr>
        <w:rPr>
          <w:lang w:val="en-US"/>
        </w:rPr>
      </w:pPr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When you publish articles in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 </w:t>
      </w:r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>foreign edition, indexed in Scopus and Web of Science, a li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nk to an article in our Journal</w:t>
      </w:r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you must register using transliteration: </w:t>
      </w:r>
      <w:proofErr w:type="spellStart"/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>Sibirskij</w:t>
      </w:r>
      <w:proofErr w:type="spellEnd"/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>pedagogicheskij</w:t>
      </w:r>
      <w:proofErr w:type="spellEnd"/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>zhurnal</w:t>
      </w:r>
      <w:proofErr w:type="spellEnd"/>
      <w:r w:rsidRPr="00325C5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[Siberian Pedagogical Journal].</w:t>
      </w:r>
    </w:p>
    <w:sectPr w:rsidR="00A12C68" w:rsidRPr="000E4152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E4152"/>
    <w:rsid w:val="0007066F"/>
    <w:rsid w:val="000763D0"/>
    <w:rsid w:val="00086486"/>
    <w:rsid w:val="000C7EDE"/>
    <w:rsid w:val="000E4152"/>
    <w:rsid w:val="00116DD3"/>
    <w:rsid w:val="00123C05"/>
    <w:rsid w:val="0014036F"/>
    <w:rsid w:val="00160830"/>
    <w:rsid w:val="00166226"/>
    <w:rsid w:val="001729B7"/>
    <w:rsid w:val="00173BE9"/>
    <w:rsid w:val="001856EA"/>
    <w:rsid w:val="00196F29"/>
    <w:rsid w:val="001A0540"/>
    <w:rsid w:val="001C6085"/>
    <w:rsid w:val="001E55BA"/>
    <w:rsid w:val="001F3B81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73535"/>
    <w:rsid w:val="003A116C"/>
    <w:rsid w:val="003F694E"/>
    <w:rsid w:val="00403BC3"/>
    <w:rsid w:val="00413742"/>
    <w:rsid w:val="004147E5"/>
    <w:rsid w:val="00436A65"/>
    <w:rsid w:val="00477FA5"/>
    <w:rsid w:val="0048001B"/>
    <w:rsid w:val="004817CA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2016F"/>
    <w:rsid w:val="00642D43"/>
    <w:rsid w:val="00681E7C"/>
    <w:rsid w:val="006933F1"/>
    <w:rsid w:val="006E0968"/>
    <w:rsid w:val="00782D3F"/>
    <w:rsid w:val="007912A0"/>
    <w:rsid w:val="007A6FFA"/>
    <w:rsid w:val="007B3B21"/>
    <w:rsid w:val="007B599A"/>
    <w:rsid w:val="007C73F2"/>
    <w:rsid w:val="007E2228"/>
    <w:rsid w:val="00883842"/>
    <w:rsid w:val="00897EEB"/>
    <w:rsid w:val="008A163D"/>
    <w:rsid w:val="008A6090"/>
    <w:rsid w:val="008A6926"/>
    <w:rsid w:val="008A79FE"/>
    <w:rsid w:val="008B1754"/>
    <w:rsid w:val="008F434D"/>
    <w:rsid w:val="0093361F"/>
    <w:rsid w:val="00956C1D"/>
    <w:rsid w:val="00965431"/>
    <w:rsid w:val="009948BE"/>
    <w:rsid w:val="009A3106"/>
    <w:rsid w:val="009B4219"/>
    <w:rsid w:val="009D62ED"/>
    <w:rsid w:val="009E58F6"/>
    <w:rsid w:val="00A12C68"/>
    <w:rsid w:val="00A64C06"/>
    <w:rsid w:val="00A65E3A"/>
    <w:rsid w:val="00A87E3D"/>
    <w:rsid w:val="00A93200"/>
    <w:rsid w:val="00AD1E9F"/>
    <w:rsid w:val="00AD3CA9"/>
    <w:rsid w:val="00AE27E3"/>
    <w:rsid w:val="00B21AF5"/>
    <w:rsid w:val="00B37948"/>
    <w:rsid w:val="00B52D30"/>
    <w:rsid w:val="00B56C34"/>
    <w:rsid w:val="00B8593A"/>
    <w:rsid w:val="00B90E75"/>
    <w:rsid w:val="00B91CB7"/>
    <w:rsid w:val="00B92E54"/>
    <w:rsid w:val="00B94EF7"/>
    <w:rsid w:val="00BB1691"/>
    <w:rsid w:val="00BC4C34"/>
    <w:rsid w:val="00BE71C9"/>
    <w:rsid w:val="00C16D8D"/>
    <w:rsid w:val="00C16F33"/>
    <w:rsid w:val="00C417CF"/>
    <w:rsid w:val="00C42F82"/>
    <w:rsid w:val="00C50796"/>
    <w:rsid w:val="00C557F1"/>
    <w:rsid w:val="00C63E0D"/>
    <w:rsid w:val="00C6626A"/>
    <w:rsid w:val="00C72770"/>
    <w:rsid w:val="00C73411"/>
    <w:rsid w:val="00C95F20"/>
    <w:rsid w:val="00C97939"/>
    <w:rsid w:val="00CA1CA3"/>
    <w:rsid w:val="00CA5014"/>
    <w:rsid w:val="00CC67E0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DD29F5"/>
    <w:rsid w:val="00E07826"/>
    <w:rsid w:val="00E126DA"/>
    <w:rsid w:val="00E2677F"/>
    <w:rsid w:val="00E57490"/>
    <w:rsid w:val="00E63140"/>
    <w:rsid w:val="00E753B0"/>
    <w:rsid w:val="00E837DE"/>
    <w:rsid w:val="00E90731"/>
    <w:rsid w:val="00EC26E1"/>
    <w:rsid w:val="00ED1229"/>
    <w:rsid w:val="00ED3726"/>
    <w:rsid w:val="00ED6756"/>
    <w:rsid w:val="00EF02A3"/>
    <w:rsid w:val="00F017B5"/>
    <w:rsid w:val="00F26766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2015-03-17T08:45:00Z</dcterms:created>
  <dcterms:modified xsi:type="dcterms:W3CDTF">2015-03-17T08:45:00Z</dcterms:modified>
</cp:coreProperties>
</file>